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6"/>
        <w:tblW w:w="9570" w:type="dxa"/>
        <w:tblCellMar>
          <w:left w:w="118" w:type="dxa"/>
        </w:tblCellMar>
        <w:tblLook w:val="04A0" w:firstRow="1" w:lastRow="0" w:firstColumn="1" w:lastColumn="0" w:noHBand="0" w:noVBand="1"/>
      </w:tblPr>
      <w:tblGrid>
        <w:gridCol w:w="3000"/>
        <w:gridCol w:w="3298"/>
        <w:gridCol w:w="3272"/>
      </w:tblGrid>
      <w:tr w:rsidR="008249F8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49F8" w:rsidRDefault="008F0A7A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УТВЕРЖДАЮ</w:t>
            </w:r>
          </w:p>
          <w:p w:rsidR="008249F8" w:rsidRDefault="008249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49F8" w:rsidRDefault="008F0A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УТВЕРЖДАЮ</w:t>
            </w: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49F8" w:rsidRDefault="008F0A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УТВЕРЖДАЮ</w:t>
            </w:r>
          </w:p>
        </w:tc>
      </w:tr>
      <w:tr w:rsidR="008249F8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49F8" w:rsidRDefault="008F0A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Директор департамента информатизации Тюменской области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49F8" w:rsidRDefault="008F0A7A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Заместитель директора департамента социального развития Тюменской области</w:t>
            </w:r>
          </w:p>
          <w:p w:rsidR="008249F8" w:rsidRDefault="008249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8249F8" w:rsidRDefault="008249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8249F8" w:rsidRDefault="008249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49F8" w:rsidRDefault="008F0A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Председатель Правления Тюменского регионального отделения ООО «Союз пенсионеров России»</w:t>
            </w:r>
          </w:p>
          <w:p w:rsidR="008249F8" w:rsidRDefault="008249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8249F8" w:rsidRDefault="008249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8249F8" w:rsidRDefault="008249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249F8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49F8" w:rsidRDefault="008F0A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________ А.С.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Албычев</w:t>
            </w:r>
            <w:proofErr w:type="spellEnd"/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49F8" w:rsidRDefault="008F0A7A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_______ Т.В. Родяшина</w:t>
            </w: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49F8" w:rsidRDefault="008F0A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______ Н.А.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Половникова</w:t>
            </w:r>
            <w:proofErr w:type="spellEnd"/>
          </w:p>
        </w:tc>
      </w:tr>
      <w:tr w:rsidR="008249F8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49F8" w:rsidRDefault="008249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8249F8" w:rsidRDefault="008F0A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«___» _________ 201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49F8" w:rsidRDefault="008249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8249F8" w:rsidRDefault="008F0A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«__» ___________ 201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49F8" w:rsidRDefault="008249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8249F8" w:rsidRDefault="008F0A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«__» ___________ 201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</w:tr>
    </w:tbl>
    <w:p w:rsidR="008249F8" w:rsidRDefault="008F0A7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 </w:t>
      </w:r>
    </w:p>
    <w:p w:rsidR="008249F8" w:rsidRDefault="008249F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8249F8" w:rsidRDefault="008249F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8249F8" w:rsidRDefault="008249F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8249F8" w:rsidRDefault="008249F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8249F8" w:rsidRDefault="008249F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8249F8" w:rsidRDefault="008249F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8249F8" w:rsidRDefault="008249F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8249F8" w:rsidRDefault="008F0A7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ПОЛОЖЕНИЕ</w:t>
      </w:r>
    </w:p>
    <w:p w:rsidR="008249F8" w:rsidRDefault="008F0A7A">
      <w:pPr>
        <w:spacing w:after="0" w:line="240" w:lineRule="auto"/>
        <w:jc w:val="center"/>
      </w:pPr>
      <w:r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о порядке проведения Четвертого областного чемпионата</w:t>
      </w:r>
    </w:p>
    <w:p w:rsidR="008249F8" w:rsidRDefault="008F0A7A">
      <w:pPr>
        <w:spacing w:after="0" w:line="240" w:lineRule="auto"/>
        <w:jc w:val="center"/>
      </w:pPr>
      <w:r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по компьютерной грамотности среди людей </w:t>
      </w:r>
      <w:r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старшего поколения</w:t>
      </w:r>
    </w:p>
    <w:p w:rsidR="008249F8" w:rsidRDefault="008249F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8249F8" w:rsidRDefault="008249F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8249F8" w:rsidRDefault="008249F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8249F8" w:rsidRDefault="008249F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8249F8" w:rsidRDefault="008249F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8249F8" w:rsidRDefault="008249F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8249F8" w:rsidRDefault="008249F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8249F8" w:rsidRDefault="008249F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8249F8" w:rsidRDefault="008249F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8249F8" w:rsidRDefault="008249F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8249F8" w:rsidRDefault="008249F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8249F8" w:rsidRDefault="008249F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8249F8" w:rsidRDefault="008249F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8249F8" w:rsidRDefault="008249F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8249F8" w:rsidRDefault="008249F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8249F8" w:rsidRDefault="008249F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8249F8" w:rsidRDefault="008249F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8249F8" w:rsidRDefault="008249F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8249F8" w:rsidRDefault="008249F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8249F8" w:rsidRDefault="008249F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8249F8" w:rsidRDefault="008249F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8249F8" w:rsidRDefault="008249F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8249F8" w:rsidRDefault="008F0A7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г. Тюмень</w:t>
      </w:r>
    </w:p>
    <w:p w:rsidR="008249F8" w:rsidRDefault="008F0A7A">
      <w:pPr>
        <w:spacing w:after="0" w:line="240" w:lineRule="auto"/>
        <w:jc w:val="center"/>
      </w:pPr>
      <w:r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2016</w:t>
      </w:r>
      <w:r>
        <w:br w:type="page"/>
      </w:r>
    </w:p>
    <w:p w:rsidR="008249F8" w:rsidRDefault="008F0A7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lastRenderedPageBreak/>
        <w:t>1. Общие положения</w:t>
      </w:r>
    </w:p>
    <w:p w:rsidR="008249F8" w:rsidRDefault="008F0A7A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ab/>
        <w:t xml:space="preserve">1.1. Настоящее Положение об областном чемпионате по компьютерной грамотности среди людей старшего поколения (далее – Чемпионат) определяет цели, задачи и порядок проведения </w:t>
      </w:r>
      <w:r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Чемпионата.</w:t>
      </w:r>
    </w:p>
    <w:p w:rsidR="008249F8" w:rsidRDefault="008F0A7A">
      <w:pPr>
        <w:spacing w:after="0" w:line="240" w:lineRule="auto"/>
        <w:jc w:val="both"/>
      </w:pPr>
      <w:r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ab/>
        <w:t>1.2. Чемпионат проводится Департаментом социального развития Тюменской области, Департаментом информатизации Тюменской области, Тюменским региональным отделением ООО «Союз пенсионеров России» по Тюменской области.</w:t>
      </w:r>
    </w:p>
    <w:p w:rsidR="008249F8" w:rsidRDefault="008F0A7A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ab/>
        <w:t>1.3. К соревнованиям в Чемпи</w:t>
      </w:r>
      <w:r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онате допускаются граждане, достигшие пенсионного возраста (женщины старше 55 лет и мужчины старше 60лет), имеющие навыки работы на компьютерной технике.</w:t>
      </w:r>
    </w:p>
    <w:p w:rsidR="008249F8" w:rsidRDefault="008F0A7A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ab/>
        <w:t>1.4. Цель Чемпионата – увеличение числа людей пожилого возраста, использующих в повседневной жизни ко</w:t>
      </w:r>
      <w:r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мпьютерные технологии для успешной социальной адаптации в информационной среде, расширения общения, получения государственных услуг через информационно-телекоммуникационную сеть «Интернет» (далее – Интернет).</w:t>
      </w:r>
    </w:p>
    <w:p w:rsidR="008249F8" w:rsidRDefault="008F0A7A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ab/>
        <w:t>1.5. Основные задачи Чемпионата:</w:t>
      </w:r>
    </w:p>
    <w:p w:rsidR="008249F8" w:rsidRDefault="008F0A7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- формировани</w:t>
      </w:r>
      <w:r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е позитивного общественного мнения в отношении компьютерной грамотности населения старших возрастов;</w:t>
      </w:r>
    </w:p>
    <w:p w:rsidR="008249F8" w:rsidRDefault="008F0A7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- популяризация среди пенсионеров курсов обучения компьютерной грамотности;</w:t>
      </w:r>
    </w:p>
    <w:p w:rsidR="008249F8" w:rsidRDefault="008F0A7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- обеспечение доступности товаров и услуг, а также возможности общения посредст</w:t>
      </w:r>
      <w:r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вом компьютерных технологий.</w:t>
      </w:r>
    </w:p>
    <w:p w:rsidR="008249F8" w:rsidRDefault="008249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8249F8" w:rsidRDefault="008F0A7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2. Организация проведения Чемпионата</w:t>
      </w:r>
    </w:p>
    <w:p w:rsidR="008249F8" w:rsidRDefault="008F0A7A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ab/>
        <w:t>2.1.</w:t>
      </w:r>
      <w:r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ab/>
        <w:t>Департамент социального развития Тюменской области осуществляет следующие функции:</w:t>
      </w:r>
    </w:p>
    <w:p w:rsidR="008249F8" w:rsidRDefault="008F0A7A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ab/>
        <w:t>- организация трансфера участников из муниципальных образований Тюменской области, кроме г. Тюмени,</w:t>
      </w:r>
      <w:r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 для участия в финале Чемпионата;</w:t>
      </w:r>
    </w:p>
    <w:p w:rsidR="008249F8" w:rsidRDefault="008F0A7A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ab/>
        <w:t>- формирование призового фонда Чемпионата, привлечение спонсоров мероприятия;</w:t>
      </w:r>
    </w:p>
    <w:p w:rsidR="008249F8" w:rsidRDefault="008F0A7A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ab/>
        <w:t>- обеспечение присутствия медицинских работников на месте и во время проведения Чемпионата;</w:t>
      </w:r>
    </w:p>
    <w:p w:rsidR="008249F8" w:rsidRDefault="008F0A7A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ab/>
        <w:t>- информирование населения о проведении Чемпионат</w:t>
      </w:r>
      <w:r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а;</w:t>
      </w:r>
    </w:p>
    <w:p w:rsidR="008249F8" w:rsidRDefault="008F0A7A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ab/>
        <w:t>- подготовка итогового отчета о проведении Чемпионата для его публикации в СМИ;</w:t>
      </w:r>
    </w:p>
    <w:p w:rsidR="008249F8" w:rsidRDefault="008F0A7A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ab/>
        <w:t>- выполнение иных функций, связанных с проведением Чемпионата.</w:t>
      </w:r>
    </w:p>
    <w:p w:rsidR="008249F8" w:rsidRDefault="008F0A7A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ab/>
        <w:t>2.3. Департамент информатизации Тюменской области осуществляет следующие функции:</w:t>
      </w:r>
    </w:p>
    <w:p w:rsidR="008249F8" w:rsidRDefault="008F0A7A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ab/>
        <w:t>- информирование населен</w:t>
      </w:r>
      <w:r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ия о проведении Чемпионата;</w:t>
      </w:r>
    </w:p>
    <w:p w:rsidR="008249F8" w:rsidRDefault="008F0A7A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ab/>
        <w:t>- информационное сопровождение Чемпионата, работа со СМИ;</w:t>
      </w:r>
    </w:p>
    <w:p w:rsidR="008249F8" w:rsidRDefault="008F0A7A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ab/>
        <w:t>- определение места проведения финала Чемпионата;</w:t>
      </w:r>
    </w:p>
    <w:p w:rsidR="008249F8" w:rsidRDefault="008F0A7A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ab/>
        <w:t>- организационно-техническое обеспечение проведения Чемпионата, в том числе наличие необходимого оборудования для про</w:t>
      </w:r>
      <w:r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ведения финала Чемпионата;</w:t>
      </w:r>
    </w:p>
    <w:p w:rsidR="008249F8" w:rsidRDefault="008F0A7A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ab/>
        <w:t>- подготовка итогового отчета о проведении Чемпионата для его публикации в СМИ;</w:t>
      </w:r>
    </w:p>
    <w:p w:rsidR="008249F8" w:rsidRDefault="008F0A7A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lastRenderedPageBreak/>
        <w:tab/>
        <w:t>- обработка анкет, результатов теста и творческого задания, представленных участниками Чемпионата на первом этапе Чемпионата;</w:t>
      </w:r>
    </w:p>
    <w:p w:rsidR="008249F8" w:rsidRDefault="008F0A7A">
      <w:pPr>
        <w:spacing w:after="0" w:line="240" w:lineRule="auto"/>
        <w:jc w:val="both"/>
      </w:pPr>
      <w:r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ab/>
        <w:t xml:space="preserve">- размещение на </w:t>
      </w:r>
      <w:hyperlink r:id="rId6">
        <w:r>
          <w:rPr>
            <w:rStyle w:val="-"/>
            <w:rFonts w:ascii="Arial" w:eastAsia="Times New Roman" w:hAnsi="Arial" w:cs="Arial"/>
            <w:color w:val="00000A"/>
            <w:sz w:val="26"/>
            <w:szCs w:val="26"/>
            <w:lang w:eastAsia="ru-RU"/>
          </w:rPr>
          <w:t>http://edu.admtyumen.ru/</w:t>
        </w:r>
      </w:hyperlink>
      <w:r>
        <w:rPr>
          <w:rFonts w:ascii="Arial" w:eastAsia="Times New Roman" w:hAnsi="Arial" w:cs="Arial"/>
          <w:sz w:val="26"/>
          <w:szCs w:val="26"/>
          <w:lang w:eastAsia="ru-RU"/>
        </w:rPr>
        <w:t xml:space="preserve"> настоящего Положения;</w:t>
      </w:r>
    </w:p>
    <w:p w:rsidR="008249F8" w:rsidRDefault="008F0A7A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ab/>
        <w:t>- выполнение иных функций, связанных с проведением Чемпионата.</w:t>
      </w:r>
    </w:p>
    <w:p w:rsidR="008249F8" w:rsidRDefault="008F0A7A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2.4. Итоги Чемпионата </w:t>
      </w:r>
      <w:proofErr w:type="gramStart"/>
      <w:r>
        <w:rPr>
          <w:rFonts w:ascii="Arial" w:eastAsia="Times New Roman" w:hAnsi="Arial" w:cs="Arial"/>
          <w:sz w:val="26"/>
          <w:szCs w:val="26"/>
          <w:lang w:eastAsia="ru-RU"/>
        </w:rPr>
        <w:t>подводятся и утверждаются</w:t>
      </w:r>
      <w:proofErr w:type="gram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Конкурсной комиссией. Конкурсная комиссия формируется из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представителей органов государственной власти, государственных учреждений Тюменской области, а также представителей Тюменского регионального отделения ООО «Союз пенсионеров России» по Тюменской области в следующем соотношении:</w:t>
      </w:r>
    </w:p>
    <w:p w:rsidR="008249F8" w:rsidRDefault="008F0A7A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ab/>
        <w:t>- Департамент информатизаци</w:t>
      </w:r>
      <w:r>
        <w:rPr>
          <w:rFonts w:ascii="Arial" w:eastAsia="Times New Roman" w:hAnsi="Arial" w:cs="Arial"/>
          <w:sz w:val="26"/>
          <w:szCs w:val="26"/>
          <w:lang w:eastAsia="ru-RU"/>
        </w:rPr>
        <w:t>и Тюменской области – 1 чел.;</w:t>
      </w:r>
    </w:p>
    <w:p w:rsidR="008249F8" w:rsidRDefault="008F0A7A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- Департамент социального развития Тюменской области – </w:t>
      </w:r>
      <w:r w:rsidR="0002756B">
        <w:rPr>
          <w:rFonts w:ascii="Arial" w:eastAsia="Times New Roman" w:hAnsi="Arial" w:cs="Arial"/>
          <w:sz w:val="26"/>
          <w:szCs w:val="26"/>
          <w:lang w:eastAsia="ru-RU"/>
        </w:rPr>
        <w:t>1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чел.;</w:t>
      </w:r>
    </w:p>
    <w:p w:rsidR="0002756B" w:rsidRDefault="0002756B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ab/>
        <w:t>- Департамент труда и занятости населения Тюменской области – 1 чел;</w:t>
      </w:r>
    </w:p>
    <w:p w:rsidR="008249F8" w:rsidRDefault="008F0A7A">
      <w:pPr>
        <w:spacing w:after="0" w:line="240" w:lineRule="auto"/>
        <w:jc w:val="both"/>
      </w:pPr>
      <w:r>
        <w:rPr>
          <w:rFonts w:ascii="Arial" w:eastAsia="Times New Roman" w:hAnsi="Arial" w:cs="Arial"/>
          <w:sz w:val="26"/>
          <w:szCs w:val="26"/>
          <w:lang w:eastAsia="ru-RU"/>
        </w:rPr>
        <w:tab/>
        <w:t>- ГАУ ДО ТО «РИО-Центр» - 1 чел.;</w:t>
      </w:r>
    </w:p>
    <w:p w:rsidR="008249F8" w:rsidRDefault="008F0A7A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ab/>
        <w:t>- ООО «Союз пенсионеров России» по Тюменской области – 1 чел.</w:t>
      </w:r>
    </w:p>
    <w:p w:rsidR="0002756B" w:rsidRDefault="0002756B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Персональный состав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Конкурсной комиссии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утвержден согласно Приложению. </w:t>
      </w:r>
    </w:p>
    <w:p w:rsidR="008249F8" w:rsidRDefault="008F0A7A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ab/>
        <w:t>2.5. Конкурсная комиссия осуществляет следующие функции:</w:t>
      </w:r>
    </w:p>
    <w:p w:rsidR="008249F8" w:rsidRDefault="008F0A7A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ab/>
        <w:t>- про</w:t>
      </w:r>
      <w:r>
        <w:rPr>
          <w:rFonts w:ascii="Arial" w:eastAsia="Times New Roman" w:hAnsi="Arial" w:cs="Arial"/>
          <w:sz w:val="26"/>
          <w:szCs w:val="26"/>
          <w:lang w:eastAsia="ru-RU"/>
        </w:rPr>
        <w:t>водит инструктаж участников второго этапа Чемпионата, объясняет критерии оценки и, убедившись в готовности участников, дает сигнал для начала выполнения заданий;</w:t>
      </w:r>
    </w:p>
    <w:p w:rsidR="008249F8" w:rsidRDefault="008F0A7A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- проводит обсуждение, </w:t>
      </w:r>
      <w:proofErr w:type="gramStart"/>
      <w:r>
        <w:rPr>
          <w:rFonts w:ascii="Arial" w:eastAsia="Times New Roman" w:hAnsi="Arial" w:cs="Arial"/>
          <w:sz w:val="26"/>
          <w:szCs w:val="26"/>
          <w:lang w:eastAsia="ru-RU"/>
        </w:rPr>
        <w:t>оценивает и определяет</w:t>
      </w:r>
      <w:proofErr w:type="gram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результаты работ участников Чемпионата;</w:t>
      </w:r>
    </w:p>
    <w:p w:rsidR="008249F8" w:rsidRDefault="008F0A7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- опред</w:t>
      </w:r>
      <w:r>
        <w:rPr>
          <w:rFonts w:ascii="Arial" w:eastAsia="Times New Roman" w:hAnsi="Arial" w:cs="Arial"/>
          <w:sz w:val="26"/>
          <w:szCs w:val="26"/>
          <w:lang w:eastAsia="ru-RU"/>
        </w:rPr>
        <w:t>еляет победителей и призеров Чемпионата;</w:t>
      </w:r>
    </w:p>
    <w:p w:rsidR="008249F8" w:rsidRDefault="008F0A7A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- </w:t>
      </w:r>
      <w:proofErr w:type="gramStart"/>
      <w:r>
        <w:rPr>
          <w:rFonts w:ascii="Arial" w:eastAsia="Times New Roman" w:hAnsi="Arial" w:cs="Arial"/>
          <w:sz w:val="26"/>
          <w:szCs w:val="26"/>
          <w:lang w:eastAsia="ru-RU"/>
        </w:rPr>
        <w:t>организует и контролирует</w:t>
      </w:r>
      <w:proofErr w:type="gram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ход соревнований, принимает оперативные решения по регламенту, устранение сбоев техники, программного обеспечения и др.</w:t>
      </w:r>
    </w:p>
    <w:p w:rsidR="008249F8" w:rsidRDefault="008F0A7A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ab/>
        <w:t>2.6. Во время проведения Чемпионата в зоне соревнований не допуск</w:t>
      </w:r>
      <w:r>
        <w:rPr>
          <w:rFonts w:ascii="Arial" w:eastAsia="Times New Roman" w:hAnsi="Arial" w:cs="Arial"/>
          <w:sz w:val="26"/>
          <w:szCs w:val="26"/>
          <w:lang w:eastAsia="ru-RU"/>
        </w:rPr>
        <w:t>ается присутствие посторонних лиц, кроме членов конкурсной комиссии, групп технической и программной поддержки.</w:t>
      </w:r>
    </w:p>
    <w:p w:rsidR="008249F8" w:rsidRDefault="008F0A7A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ab/>
        <w:t>2.7. Каждому участнику предоставляется отдельное рабочее место.</w:t>
      </w:r>
    </w:p>
    <w:p w:rsidR="008249F8" w:rsidRDefault="008249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8249F8" w:rsidRDefault="008F0A7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3. Порядок проведения чемпионата</w:t>
      </w:r>
    </w:p>
    <w:p w:rsidR="008249F8" w:rsidRDefault="008F0A7A">
      <w:pPr>
        <w:spacing w:after="0" w:line="240" w:lineRule="auto"/>
        <w:ind w:firstLine="709"/>
        <w:jc w:val="both"/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3.1. Чемпионат проводится в двух номинациях,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учитывающих уровень владения информационными технологиями: «Уверенный пользователь», «Начинающий пользователь» (выпускник курсов программы повышения компьютерной грамотности «Расширяя горизонты» 2015-2016 гг.).</w:t>
      </w:r>
    </w:p>
    <w:p w:rsidR="008249F8" w:rsidRDefault="008F0A7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3.2. Чемпионат проводится в два тура: первый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(отборочный) тур и второй (финальный) тур.</w:t>
      </w:r>
    </w:p>
    <w:p w:rsidR="008249F8" w:rsidRDefault="008F0A7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3.3. Порядок проведения первого (отборочного) тура:</w:t>
      </w:r>
    </w:p>
    <w:p w:rsidR="008249F8" w:rsidRDefault="008F0A7A">
      <w:pPr>
        <w:spacing w:after="0" w:line="240" w:lineRule="auto"/>
        <w:ind w:firstLine="709"/>
        <w:jc w:val="both"/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3.3.1. Первый (отборочный) тур </w:t>
      </w:r>
      <w:proofErr w:type="gramStart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проводится дистанционно и заключается</w:t>
      </w:r>
      <w:proofErr w:type="gramEnd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 заполнении анкеты, выполнении теста, а также творческого задания.</w:t>
      </w:r>
    </w:p>
    <w:p w:rsidR="008249F8" w:rsidRDefault="008F0A7A">
      <w:pPr>
        <w:spacing w:after="0" w:line="240" w:lineRule="auto"/>
        <w:ind w:firstLine="709"/>
        <w:jc w:val="both"/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3.3.2. Тест отборочного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тура определяет степень компьютерной грамотности, навыки получения государственных услуг в электронном виде, навыки использования электронных сервисов Интернета. Для каждой номинации будут определены темы творческого задания.</w:t>
      </w:r>
    </w:p>
    <w:p w:rsidR="008249F8" w:rsidRDefault="008F0A7A">
      <w:pPr>
        <w:spacing w:after="0" w:line="240" w:lineRule="auto"/>
        <w:ind w:firstLine="709"/>
        <w:jc w:val="both"/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3.3.3. Задания первого (отборо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чного) тура Чемпионата размещены в системе электронного обучения </w:t>
      </w:r>
      <w:hyperlink r:id="rId7">
        <w:r>
          <w:rPr>
            <w:rStyle w:val="-"/>
            <w:rFonts w:ascii="Arial" w:eastAsia="Times New Roman" w:hAnsi="Arial" w:cs="Arial"/>
            <w:color w:val="00000A"/>
            <w:sz w:val="26"/>
            <w:szCs w:val="26"/>
            <w:lang w:eastAsia="ru-RU"/>
          </w:rPr>
          <w:t>http://edu.admtyumen.ru/</w:t>
        </w:r>
      </w:hyperlink>
      <w:r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8249F8" w:rsidRDefault="008F0A7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3.3.4. Получить доступ к заданиям первого (отборочного) тура можно после прохождения регистрации.</w:t>
      </w:r>
    </w:p>
    <w:p w:rsidR="008249F8" w:rsidRDefault="008F0A7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3.3.5. Каждый участник </w:t>
      </w:r>
      <w:r>
        <w:rPr>
          <w:rFonts w:ascii="Arial" w:eastAsia="Times New Roman" w:hAnsi="Arial" w:cs="Arial"/>
          <w:sz w:val="26"/>
          <w:szCs w:val="26"/>
          <w:lang w:eastAsia="ru-RU"/>
        </w:rPr>
        <w:t>первого (отборочного) тура может выполнить задания только один раз. При повторном прохождении первого (отборочного) тура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будет учитываться первый результат.</w:t>
      </w:r>
    </w:p>
    <w:p w:rsidR="008249F8" w:rsidRDefault="008F0A7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3.3.6. Тест и творческое задание могут быть выполнены последовательно только после заполнения Анке</w:t>
      </w:r>
      <w:r>
        <w:rPr>
          <w:rFonts w:ascii="Arial" w:eastAsia="Times New Roman" w:hAnsi="Arial" w:cs="Arial"/>
          <w:sz w:val="26"/>
          <w:szCs w:val="26"/>
          <w:lang w:eastAsia="ru-RU"/>
        </w:rPr>
        <w:t>ты.</w:t>
      </w:r>
    </w:p>
    <w:p w:rsidR="008249F8" w:rsidRDefault="008F0A7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3.3.7. Максимально возможное количество баллов при выполнении тестового задания в зависимости от правильности ответов – 80 баллов.</w:t>
      </w:r>
    </w:p>
    <w:p w:rsidR="008249F8" w:rsidRDefault="008F0A7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3.3.8. Максимально возможное количество баллов при выполнении творческого задания – 20 баллов.</w:t>
      </w:r>
    </w:p>
    <w:p w:rsidR="008249F8" w:rsidRDefault="008F0A7A">
      <w:pPr>
        <w:spacing w:after="0" w:line="240" w:lineRule="auto"/>
        <w:ind w:firstLine="709"/>
        <w:jc w:val="both"/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3.3.9. Отбор победителей </w:t>
      </w:r>
      <w:r>
        <w:rPr>
          <w:rFonts w:ascii="Arial" w:eastAsia="Times New Roman" w:hAnsi="Arial" w:cs="Arial"/>
          <w:sz w:val="26"/>
          <w:szCs w:val="26"/>
          <w:lang w:eastAsia="ru-RU"/>
        </w:rPr>
        <w:t>проводится на основании формальных признаков (возраст участников, факт обучения на курсах программы «Расширяя горизонты» - для начинающих пользователей), количества набранных баллов за выполнение заданий теста, а также оценки творческих работ.</w:t>
      </w:r>
    </w:p>
    <w:p w:rsidR="008249F8" w:rsidRDefault="008F0A7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3.4. Порядок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проведения второго (финального) тура чемпионата.</w:t>
      </w:r>
    </w:p>
    <w:p w:rsidR="008249F8" w:rsidRDefault="008F0A7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3.4.1. </w:t>
      </w:r>
      <w:proofErr w:type="gramStart"/>
      <w:r>
        <w:rPr>
          <w:rFonts w:ascii="Arial" w:eastAsia="Times New Roman" w:hAnsi="Arial" w:cs="Arial"/>
          <w:sz w:val="26"/>
          <w:szCs w:val="26"/>
          <w:lang w:eastAsia="ru-RU"/>
        </w:rPr>
        <w:t>Второй (финальный) тур проводится очно в учебном классе, оборудованном компьютерной техникой, по адресу: г. Тюмень,                            ул. Республики, 142.</w:t>
      </w:r>
      <w:proofErr w:type="gramEnd"/>
    </w:p>
    <w:p w:rsidR="008249F8" w:rsidRDefault="008F0A7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3.4.2. Во втором (финальном) туре к</w:t>
      </w:r>
      <w:r>
        <w:rPr>
          <w:rFonts w:ascii="Arial" w:eastAsia="Times New Roman" w:hAnsi="Arial" w:cs="Arial"/>
          <w:sz w:val="26"/>
          <w:szCs w:val="26"/>
          <w:lang w:eastAsia="ru-RU"/>
        </w:rPr>
        <w:t>омиссия присутствует при выполнении всех заданий, оценивает выполнение каждого задания.</w:t>
      </w:r>
    </w:p>
    <w:p w:rsidR="008249F8" w:rsidRDefault="008F0A7A">
      <w:pPr>
        <w:spacing w:after="0" w:line="240" w:lineRule="auto"/>
        <w:ind w:firstLine="709"/>
        <w:jc w:val="both"/>
      </w:pPr>
      <w:r>
        <w:rPr>
          <w:rFonts w:ascii="Arial" w:eastAsia="Times New Roman" w:hAnsi="Arial" w:cs="Arial"/>
          <w:sz w:val="26"/>
          <w:szCs w:val="26"/>
          <w:lang w:eastAsia="ru-RU"/>
        </w:rPr>
        <w:t>3.4.3. К участию во втором (финальном) туре Чемпионата допускаются участники с 8 лучшими результатами в каждой номинации по итогам первого (отборочного) тура. Список уч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астников, прошедших во второй (финальный) тур, будет размещен на сайте </w:t>
      </w:r>
      <w:hyperlink r:id="rId8">
        <w:r>
          <w:rPr>
            <w:rStyle w:val="-"/>
            <w:rFonts w:ascii="Arial" w:eastAsia="Times New Roman" w:hAnsi="Arial" w:cs="Arial"/>
            <w:color w:val="00000A"/>
            <w:sz w:val="26"/>
            <w:szCs w:val="26"/>
            <w:lang w:eastAsia="ru-RU"/>
          </w:rPr>
          <w:t>http://edu.admtyumen.ru/</w:t>
        </w:r>
      </w:hyperlink>
      <w:r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8249F8" w:rsidRDefault="008F0A7A">
      <w:pPr>
        <w:spacing w:after="0" w:line="240" w:lineRule="auto"/>
        <w:ind w:firstLine="709"/>
        <w:jc w:val="both"/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3.4.4. В </w:t>
      </w:r>
      <w:proofErr w:type="gramStart"/>
      <w:r>
        <w:rPr>
          <w:rFonts w:ascii="Arial" w:eastAsia="Times New Roman" w:hAnsi="Arial" w:cs="Arial"/>
          <w:sz w:val="26"/>
          <w:szCs w:val="26"/>
          <w:lang w:eastAsia="ru-RU"/>
        </w:rPr>
        <w:t>финале</w:t>
      </w:r>
      <w:proofErr w:type="gram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каждый участник выполняет три конкурсных задания, каждое из которых оценивается в баллах от 1 до 10</w:t>
      </w:r>
      <w:r>
        <w:rPr>
          <w:rFonts w:ascii="Arial" w:eastAsia="Times New Roman" w:hAnsi="Arial" w:cs="Arial"/>
          <w:sz w:val="26"/>
          <w:szCs w:val="26"/>
          <w:lang w:eastAsia="ru-RU"/>
        </w:rPr>
        <w:t>. Максимальное количество баллов, которое может набрать финалист - 30.</w:t>
      </w:r>
    </w:p>
    <w:p w:rsidR="008249F8" w:rsidRDefault="008F0A7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3.4.5. По окончании второго (финального) тура комиссия </w:t>
      </w:r>
      <w:proofErr w:type="gramStart"/>
      <w:r>
        <w:rPr>
          <w:rFonts w:ascii="Arial" w:eastAsia="Times New Roman" w:hAnsi="Arial" w:cs="Arial"/>
          <w:sz w:val="26"/>
          <w:szCs w:val="26"/>
          <w:lang w:eastAsia="ru-RU"/>
        </w:rPr>
        <w:t>подводит итоги и определяет</w:t>
      </w:r>
      <w:proofErr w:type="gram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победителей Чемпионата по двум номинациям: «Уверенный пользователь», «Начинающий пользователь». Победи</w:t>
      </w:r>
      <w:r>
        <w:rPr>
          <w:rFonts w:ascii="Arial" w:eastAsia="Times New Roman" w:hAnsi="Arial" w:cs="Arial"/>
          <w:sz w:val="26"/>
          <w:szCs w:val="26"/>
          <w:lang w:eastAsia="ru-RU"/>
        </w:rPr>
        <w:t>телями Чемпионата в каждой номинации становятся три участника, набравших во втором (финальном) туре максимальное количество баллов.</w:t>
      </w:r>
    </w:p>
    <w:p w:rsidR="008249F8" w:rsidRDefault="008F0A7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3.4.6. Все участники второго (финального) тура Чемпионата награждаются дипломами участника. Победители, занявшие призовые ме</w:t>
      </w:r>
      <w:r>
        <w:rPr>
          <w:rFonts w:ascii="Arial" w:eastAsia="Times New Roman" w:hAnsi="Arial" w:cs="Arial"/>
          <w:sz w:val="26"/>
          <w:szCs w:val="26"/>
          <w:lang w:eastAsia="ru-RU"/>
        </w:rPr>
        <w:t>ста, награждаются дипломами и ценными призами.</w:t>
      </w:r>
    </w:p>
    <w:p w:rsidR="008249F8" w:rsidRDefault="008F0A7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3.4.7. Конкурсная комиссия и спонсоры вправе установить свои дополнительные номинации.</w:t>
      </w:r>
    </w:p>
    <w:p w:rsidR="008249F8" w:rsidRDefault="008F0A7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3.5. Сроки проведения Чемпионата:</w:t>
      </w:r>
    </w:p>
    <w:p w:rsidR="008249F8" w:rsidRDefault="008F0A7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3.5.1. Первый (отборочный) тур:</w:t>
      </w:r>
    </w:p>
    <w:p w:rsidR="008249F8" w:rsidRDefault="008F0A7A">
      <w:pPr>
        <w:spacing w:after="0" w:line="240" w:lineRule="auto"/>
        <w:ind w:firstLine="709"/>
        <w:jc w:val="both"/>
      </w:pPr>
      <w:r>
        <w:rPr>
          <w:rFonts w:ascii="Arial" w:eastAsia="Times New Roman" w:hAnsi="Arial" w:cs="Arial"/>
          <w:sz w:val="26"/>
          <w:szCs w:val="26"/>
          <w:lang w:eastAsia="ru-RU"/>
        </w:rPr>
        <w:t>- с 25 апреля 2016 года по 19 мая 2016 года – выполнение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заданий в системе электронного обучения - </w:t>
      </w:r>
      <w:hyperlink r:id="rId9">
        <w:r>
          <w:rPr>
            <w:rStyle w:val="-"/>
            <w:rFonts w:ascii="Arial" w:eastAsia="Times New Roman" w:hAnsi="Arial" w:cs="Arial"/>
            <w:color w:val="00000A"/>
            <w:sz w:val="26"/>
            <w:szCs w:val="26"/>
            <w:lang w:eastAsia="ru-RU"/>
          </w:rPr>
          <w:t>http://edu.admtyumen.ru/</w:t>
        </w:r>
      </w:hyperlink>
      <w:r>
        <w:rPr>
          <w:rFonts w:ascii="Arial" w:eastAsia="Times New Roman" w:hAnsi="Arial" w:cs="Arial"/>
          <w:sz w:val="26"/>
          <w:szCs w:val="26"/>
          <w:lang w:eastAsia="ru-RU"/>
        </w:rPr>
        <w:t>;</w:t>
      </w:r>
    </w:p>
    <w:p w:rsidR="008249F8" w:rsidRDefault="008F0A7A">
      <w:pPr>
        <w:spacing w:after="0" w:line="240" w:lineRule="auto"/>
        <w:ind w:firstLine="709"/>
        <w:jc w:val="both"/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- </w:t>
      </w:r>
      <w:r w:rsidR="0002756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24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мая 2016 года – подведение итогов первого (отборочного) тура.</w:t>
      </w:r>
    </w:p>
    <w:p w:rsidR="008249F8" w:rsidRDefault="008F0A7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3.5.2. Второй (финальный) тур:</w:t>
      </w:r>
    </w:p>
    <w:p w:rsidR="008249F8" w:rsidRDefault="0002756B">
      <w:pPr>
        <w:spacing w:after="0" w:line="240" w:lineRule="auto"/>
        <w:ind w:firstLine="709"/>
        <w:jc w:val="both"/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30</w:t>
      </w:r>
      <w:r w:rsidR="008F0A7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мая 2016 года:</w:t>
      </w:r>
    </w:p>
    <w:p w:rsidR="008249F8" w:rsidRDefault="008F0A7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 xml:space="preserve">- проведение второго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(финального) тура;</w:t>
      </w:r>
    </w:p>
    <w:p w:rsidR="008249F8" w:rsidRDefault="008F0A7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подведение итогов, определение победителей;</w:t>
      </w:r>
    </w:p>
    <w:p w:rsidR="008249F8" w:rsidRDefault="008F0A7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награждение победителей Чемпионата.</w:t>
      </w:r>
    </w:p>
    <w:p w:rsidR="004C5E5A" w:rsidRDefault="008F0A7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3.6. Из числа победителей Чемпионата формируется команда Тюменской области для участия в </w:t>
      </w:r>
      <w:r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t>VI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Всероссийском чемпионате по компьютерному многоборью среди пе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нсионеров.</w:t>
      </w:r>
    </w:p>
    <w:p w:rsidR="004C5E5A" w:rsidRDefault="004C5E5A">
      <w:pPr>
        <w:spacing w:after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br w:type="page"/>
      </w:r>
    </w:p>
    <w:p w:rsidR="00F22E08" w:rsidRDefault="004C5E5A" w:rsidP="004C5E5A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lastRenderedPageBreak/>
        <w:t xml:space="preserve">Приложение к </w:t>
      </w:r>
      <w:r>
        <w:rPr>
          <w:rFonts w:ascii="Arial" w:eastAsia="Times New Roman" w:hAnsi="Arial" w:cs="Arial"/>
          <w:color w:val="000000"/>
          <w:lang w:eastAsia="ru-RU"/>
        </w:rPr>
        <w:t>Положению</w:t>
      </w:r>
      <w:r w:rsidR="00F22E08">
        <w:rPr>
          <w:rFonts w:ascii="Arial" w:eastAsia="Times New Roman" w:hAnsi="Arial" w:cs="Arial"/>
          <w:color w:val="000000"/>
          <w:lang w:eastAsia="ru-RU"/>
        </w:rPr>
        <w:t xml:space="preserve"> о порядке </w:t>
      </w:r>
    </w:p>
    <w:p w:rsidR="00F22E08" w:rsidRDefault="00F22E08" w:rsidP="004C5E5A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проведения Четвертого областного чемпионата </w:t>
      </w:r>
    </w:p>
    <w:p w:rsidR="00F22E08" w:rsidRDefault="00F22E08" w:rsidP="004C5E5A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по компьютерной грамотности </w:t>
      </w:r>
    </w:p>
    <w:p w:rsidR="004C5E5A" w:rsidRDefault="00F22E08" w:rsidP="004C5E5A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среди людей ст</w:t>
      </w:r>
      <w:r w:rsidR="008F0A7A">
        <w:rPr>
          <w:rFonts w:ascii="Arial" w:eastAsia="Times New Roman" w:hAnsi="Arial" w:cs="Arial"/>
          <w:color w:val="000000"/>
          <w:lang w:eastAsia="ru-RU"/>
        </w:rPr>
        <w:t>+</w:t>
      </w:r>
      <w:bookmarkStart w:id="0" w:name="_GoBack"/>
      <w:bookmarkEnd w:id="0"/>
      <w:r>
        <w:rPr>
          <w:rFonts w:ascii="Arial" w:eastAsia="Times New Roman" w:hAnsi="Arial" w:cs="Arial"/>
          <w:color w:val="000000"/>
          <w:lang w:eastAsia="ru-RU"/>
        </w:rPr>
        <w:t>аршего поколения</w:t>
      </w:r>
    </w:p>
    <w:p w:rsidR="004C5E5A" w:rsidRDefault="004C5E5A" w:rsidP="004C5E5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</w:p>
    <w:p w:rsidR="004C5E5A" w:rsidRDefault="004C5E5A" w:rsidP="004C5E5A">
      <w:pPr>
        <w:spacing w:after="0" w:line="240" w:lineRule="auto"/>
        <w:jc w:val="center"/>
      </w:pPr>
      <w:r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Состав конкурсной комиссии Четвертого областного чемпионата</w:t>
      </w:r>
      <w:r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</w:p>
    <w:p w:rsidR="004C5E5A" w:rsidRDefault="004C5E5A" w:rsidP="004C5E5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по компьютерной грамотности среди людей старшего поколения</w:t>
      </w:r>
    </w:p>
    <w:p w:rsidR="004C5E5A" w:rsidRDefault="004C5E5A" w:rsidP="004C5E5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4C5E5A" w:rsidRDefault="004C5E5A" w:rsidP="004C5E5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tbl>
      <w:tblPr>
        <w:tblStyle w:val="af6"/>
        <w:tblW w:w="9781" w:type="dxa"/>
        <w:tblInd w:w="250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3400"/>
        <w:gridCol w:w="6381"/>
      </w:tblGrid>
      <w:tr w:rsidR="004C5E5A" w:rsidTr="00F0474D"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5E5A" w:rsidRDefault="004C5E5A" w:rsidP="00F04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Рудзевич Мария</w:t>
            </w:r>
          </w:p>
          <w:p w:rsidR="004C5E5A" w:rsidRDefault="004C5E5A" w:rsidP="00F047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Владимировна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5E5A" w:rsidRDefault="004C5E5A" w:rsidP="00F0474D">
            <w:pPr>
              <w:spacing w:after="0" w:line="240" w:lineRule="auto"/>
              <w:jc w:val="both"/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заместитель директора департамента информатизации Тюменской области, председатель комиссии</w:t>
            </w:r>
          </w:p>
          <w:p w:rsidR="004C5E5A" w:rsidRDefault="004C5E5A" w:rsidP="00F047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4C5E5A" w:rsidTr="00F0474D"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5E5A" w:rsidRDefault="004C5E5A" w:rsidP="00F0474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Бородина Татьяна Сергеевна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5E5A" w:rsidRDefault="004C5E5A" w:rsidP="00F0474D">
            <w:pPr>
              <w:spacing w:after="0" w:line="240" w:lineRule="auto"/>
              <w:jc w:val="both"/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начальник отдела социального обслуживания департамента социального развития Тюменской области</w:t>
            </w:r>
          </w:p>
          <w:p w:rsidR="004C5E5A" w:rsidRDefault="004C5E5A" w:rsidP="00F047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4C5E5A" w:rsidTr="00F0474D"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5E5A" w:rsidRDefault="004C5E5A" w:rsidP="00F04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Половникова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Нина Александровна</w:t>
            </w:r>
          </w:p>
          <w:p w:rsidR="004C5E5A" w:rsidRDefault="004C5E5A" w:rsidP="00F04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5E5A" w:rsidRDefault="004C5E5A" w:rsidP="00F047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председатель правления Тюменского регионального отделения ООО «Союз пенсионеров России» по Тюменской области</w:t>
            </w:r>
          </w:p>
        </w:tc>
      </w:tr>
      <w:tr w:rsidR="004C5E5A" w:rsidTr="00F0474D"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5E5A" w:rsidRDefault="004C5E5A" w:rsidP="00F04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Беляева Татьяна Александровна</w:t>
            </w:r>
          </w:p>
          <w:p w:rsidR="004C5E5A" w:rsidRDefault="004C5E5A" w:rsidP="00F047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5E5A" w:rsidRDefault="004C5E5A" w:rsidP="00F0474D">
            <w:pPr>
              <w:spacing w:after="0" w:line="240" w:lineRule="auto"/>
              <w:jc w:val="both"/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директор ГАУ ДО ТО «РИО-Центр»</w:t>
            </w:r>
          </w:p>
        </w:tc>
      </w:tr>
      <w:tr w:rsidR="004C5E5A" w:rsidTr="00F0474D"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5E5A" w:rsidRDefault="004C5E5A" w:rsidP="00F0474D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Минкова Людмила Николаевна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5E5A" w:rsidRDefault="004C5E5A" w:rsidP="00F0474D">
            <w:pPr>
              <w:spacing w:after="0" w:line="240" w:lineRule="auto"/>
              <w:jc w:val="both"/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Начальник отдела информационных технологий и защиты информации департамента труда и занятости населения Тюменской области</w:t>
            </w:r>
          </w:p>
          <w:p w:rsidR="004C5E5A" w:rsidRDefault="004C5E5A" w:rsidP="00F047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4C5E5A" w:rsidRDefault="004C5E5A" w:rsidP="004C5E5A">
      <w:pPr>
        <w:spacing w:after="0" w:line="240" w:lineRule="auto"/>
        <w:jc w:val="both"/>
      </w:pPr>
    </w:p>
    <w:p w:rsidR="008249F8" w:rsidRDefault="008249F8">
      <w:pPr>
        <w:spacing w:after="0" w:line="240" w:lineRule="auto"/>
        <w:ind w:firstLine="709"/>
        <w:jc w:val="both"/>
      </w:pPr>
    </w:p>
    <w:sectPr w:rsidR="008249F8">
      <w:pgSz w:w="11906" w:h="16838"/>
      <w:pgMar w:top="1134" w:right="851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F8"/>
    <w:rsid w:val="0002756B"/>
    <w:rsid w:val="004C5E5A"/>
    <w:rsid w:val="008249F8"/>
    <w:rsid w:val="008F0A7A"/>
    <w:rsid w:val="00F2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773D1"/>
    <w:rPr>
      <w:b/>
      <w:bCs/>
    </w:rPr>
  </w:style>
  <w:style w:type="character" w:customStyle="1" w:styleId="apple-converted-space">
    <w:name w:val="apple-converted-space"/>
    <w:basedOn w:val="a0"/>
    <w:qFormat/>
    <w:rsid w:val="003773D1"/>
  </w:style>
  <w:style w:type="character" w:customStyle="1" w:styleId="-">
    <w:name w:val="Интернет-ссылка"/>
    <w:basedOn w:val="a0"/>
    <w:uiPriority w:val="99"/>
    <w:unhideWhenUsed/>
    <w:rsid w:val="003773D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qFormat/>
    <w:rsid w:val="00A37FF2"/>
    <w:rPr>
      <w:color w:val="800080" w:themeColor="followedHyperlink"/>
      <w:u w:val="single"/>
    </w:rPr>
  </w:style>
  <w:style w:type="character" w:customStyle="1" w:styleId="a5">
    <w:name w:val="Текст выноски Знак"/>
    <w:basedOn w:val="a0"/>
    <w:uiPriority w:val="99"/>
    <w:semiHidden/>
    <w:qFormat/>
    <w:rsid w:val="00514355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qFormat/>
    <w:rsid w:val="00262412"/>
    <w:rPr>
      <w:sz w:val="16"/>
      <w:szCs w:val="16"/>
    </w:rPr>
  </w:style>
  <w:style w:type="character" w:customStyle="1" w:styleId="a7">
    <w:name w:val="Текст примечания Знак"/>
    <w:basedOn w:val="a0"/>
    <w:uiPriority w:val="99"/>
    <w:semiHidden/>
    <w:qFormat/>
    <w:rsid w:val="00262412"/>
    <w:rPr>
      <w:sz w:val="20"/>
      <w:szCs w:val="20"/>
    </w:rPr>
  </w:style>
  <w:style w:type="character" w:customStyle="1" w:styleId="a8">
    <w:name w:val="Тема примечания Знак"/>
    <w:basedOn w:val="a7"/>
    <w:uiPriority w:val="99"/>
    <w:semiHidden/>
    <w:qFormat/>
    <w:rsid w:val="00262412"/>
    <w:rPr>
      <w:b/>
      <w:bCs/>
      <w:sz w:val="20"/>
      <w:szCs w:val="20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spacing w:after="140" w:line="288" w:lineRule="auto"/>
    </w:pPr>
  </w:style>
  <w:style w:type="paragraph" w:styleId="ab">
    <w:name w:val="List"/>
    <w:basedOn w:val="aa"/>
    <w:rPr>
      <w:rFonts w:cs="Mangal"/>
    </w:rPr>
  </w:style>
  <w:style w:type="paragraph" w:styleId="ac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e">
    <w:name w:val="Normal (Web)"/>
    <w:basedOn w:val="a"/>
    <w:uiPriority w:val="99"/>
    <w:semiHidden/>
    <w:unhideWhenUsed/>
    <w:qFormat/>
    <w:rsid w:val="003773D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C2055B"/>
    <w:pPr>
      <w:ind w:left="720"/>
      <w:contextualSpacing/>
    </w:pPr>
  </w:style>
  <w:style w:type="paragraph" w:styleId="af0">
    <w:name w:val="Balloon Text"/>
    <w:basedOn w:val="a"/>
    <w:uiPriority w:val="99"/>
    <w:semiHidden/>
    <w:unhideWhenUsed/>
    <w:qFormat/>
    <w:rsid w:val="0051435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1">
    <w:name w:val="annotation text"/>
    <w:basedOn w:val="a"/>
    <w:uiPriority w:val="99"/>
    <w:semiHidden/>
    <w:unhideWhenUsed/>
    <w:qFormat/>
    <w:rsid w:val="00262412"/>
    <w:pPr>
      <w:spacing w:line="240" w:lineRule="auto"/>
    </w:pPr>
    <w:rPr>
      <w:sz w:val="20"/>
      <w:szCs w:val="20"/>
    </w:rPr>
  </w:style>
  <w:style w:type="paragraph" w:styleId="af2">
    <w:name w:val="annotation subject"/>
    <w:basedOn w:val="af1"/>
    <w:uiPriority w:val="99"/>
    <w:semiHidden/>
    <w:unhideWhenUsed/>
    <w:qFormat/>
    <w:rsid w:val="00262412"/>
    <w:rPr>
      <w:b/>
      <w:bCs/>
    </w:rPr>
  </w:style>
  <w:style w:type="paragraph" w:customStyle="1" w:styleId="af3">
    <w:name w:val="Содержимое таблицы"/>
    <w:basedOn w:val="a"/>
    <w:qFormat/>
  </w:style>
  <w:style w:type="paragraph" w:customStyle="1" w:styleId="af4">
    <w:name w:val="Заголовок таблицы"/>
    <w:basedOn w:val="af3"/>
    <w:qFormat/>
  </w:style>
  <w:style w:type="paragraph" w:styleId="af5">
    <w:name w:val="footer"/>
    <w:basedOn w:val="a"/>
  </w:style>
  <w:style w:type="table" w:styleId="af6">
    <w:name w:val="Table Grid"/>
    <w:basedOn w:val="a1"/>
    <w:uiPriority w:val="59"/>
    <w:rsid w:val="00527BF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773D1"/>
    <w:rPr>
      <w:b/>
      <w:bCs/>
    </w:rPr>
  </w:style>
  <w:style w:type="character" w:customStyle="1" w:styleId="apple-converted-space">
    <w:name w:val="apple-converted-space"/>
    <w:basedOn w:val="a0"/>
    <w:qFormat/>
    <w:rsid w:val="003773D1"/>
  </w:style>
  <w:style w:type="character" w:customStyle="1" w:styleId="-">
    <w:name w:val="Интернет-ссылка"/>
    <w:basedOn w:val="a0"/>
    <w:uiPriority w:val="99"/>
    <w:unhideWhenUsed/>
    <w:rsid w:val="003773D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qFormat/>
    <w:rsid w:val="00A37FF2"/>
    <w:rPr>
      <w:color w:val="800080" w:themeColor="followedHyperlink"/>
      <w:u w:val="single"/>
    </w:rPr>
  </w:style>
  <w:style w:type="character" w:customStyle="1" w:styleId="a5">
    <w:name w:val="Текст выноски Знак"/>
    <w:basedOn w:val="a0"/>
    <w:uiPriority w:val="99"/>
    <w:semiHidden/>
    <w:qFormat/>
    <w:rsid w:val="00514355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qFormat/>
    <w:rsid w:val="00262412"/>
    <w:rPr>
      <w:sz w:val="16"/>
      <w:szCs w:val="16"/>
    </w:rPr>
  </w:style>
  <w:style w:type="character" w:customStyle="1" w:styleId="a7">
    <w:name w:val="Текст примечания Знак"/>
    <w:basedOn w:val="a0"/>
    <w:uiPriority w:val="99"/>
    <w:semiHidden/>
    <w:qFormat/>
    <w:rsid w:val="00262412"/>
    <w:rPr>
      <w:sz w:val="20"/>
      <w:szCs w:val="20"/>
    </w:rPr>
  </w:style>
  <w:style w:type="character" w:customStyle="1" w:styleId="a8">
    <w:name w:val="Тема примечания Знак"/>
    <w:basedOn w:val="a7"/>
    <w:uiPriority w:val="99"/>
    <w:semiHidden/>
    <w:qFormat/>
    <w:rsid w:val="00262412"/>
    <w:rPr>
      <w:b/>
      <w:bCs/>
      <w:sz w:val="20"/>
      <w:szCs w:val="20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spacing w:after="140" w:line="288" w:lineRule="auto"/>
    </w:pPr>
  </w:style>
  <w:style w:type="paragraph" w:styleId="ab">
    <w:name w:val="List"/>
    <w:basedOn w:val="aa"/>
    <w:rPr>
      <w:rFonts w:cs="Mangal"/>
    </w:rPr>
  </w:style>
  <w:style w:type="paragraph" w:styleId="ac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e">
    <w:name w:val="Normal (Web)"/>
    <w:basedOn w:val="a"/>
    <w:uiPriority w:val="99"/>
    <w:semiHidden/>
    <w:unhideWhenUsed/>
    <w:qFormat/>
    <w:rsid w:val="003773D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C2055B"/>
    <w:pPr>
      <w:ind w:left="720"/>
      <w:contextualSpacing/>
    </w:pPr>
  </w:style>
  <w:style w:type="paragraph" w:styleId="af0">
    <w:name w:val="Balloon Text"/>
    <w:basedOn w:val="a"/>
    <w:uiPriority w:val="99"/>
    <w:semiHidden/>
    <w:unhideWhenUsed/>
    <w:qFormat/>
    <w:rsid w:val="0051435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1">
    <w:name w:val="annotation text"/>
    <w:basedOn w:val="a"/>
    <w:uiPriority w:val="99"/>
    <w:semiHidden/>
    <w:unhideWhenUsed/>
    <w:qFormat/>
    <w:rsid w:val="00262412"/>
    <w:pPr>
      <w:spacing w:line="240" w:lineRule="auto"/>
    </w:pPr>
    <w:rPr>
      <w:sz w:val="20"/>
      <w:szCs w:val="20"/>
    </w:rPr>
  </w:style>
  <w:style w:type="paragraph" w:styleId="af2">
    <w:name w:val="annotation subject"/>
    <w:basedOn w:val="af1"/>
    <w:uiPriority w:val="99"/>
    <w:semiHidden/>
    <w:unhideWhenUsed/>
    <w:qFormat/>
    <w:rsid w:val="00262412"/>
    <w:rPr>
      <w:b/>
      <w:bCs/>
    </w:rPr>
  </w:style>
  <w:style w:type="paragraph" w:customStyle="1" w:styleId="af3">
    <w:name w:val="Содержимое таблицы"/>
    <w:basedOn w:val="a"/>
    <w:qFormat/>
  </w:style>
  <w:style w:type="paragraph" w:customStyle="1" w:styleId="af4">
    <w:name w:val="Заголовок таблицы"/>
    <w:basedOn w:val="af3"/>
    <w:qFormat/>
  </w:style>
  <w:style w:type="paragraph" w:styleId="af5">
    <w:name w:val="footer"/>
    <w:basedOn w:val="a"/>
  </w:style>
  <w:style w:type="table" w:styleId="af6">
    <w:name w:val="Table Grid"/>
    <w:basedOn w:val="a1"/>
    <w:uiPriority w:val="59"/>
    <w:rsid w:val="00527BF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.admtyumen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du.admtyumen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edu.admtyumen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du.admtyume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9119B-72B7-4EBC-9CEC-4ACB27DB3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1410</Words>
  <Characters>8040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информатизации Тюменской области</Company>
  <LinksUpToDate>false</LinksUpToDate>
  <CharactersWithSpaces>9432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Холодилова Евгения Игоревна</dc:creator>
  <dc:description/>
  <cp:lastModifiedBy>Кислюнина Ульяна Андреевна</cp:lastModifiedBy>
  <cp:revision>10</cp:revision>
  <cp:lastPrinted>2016-04-15T07:27:00Z</cp:lastPrinted>
  <dcterms:created xsi:type="dcterms:W3CDTF">2015-06-18T13:38:00Z</dcterms:created>
  <dcterms:modified xsi:type="dcterms:W3CDTF">2016-04-15T07:31:00Z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Департамент информатизации Тюменской области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